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6D56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5E979E8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山东环境保护基金会党员</w:t>
      </w:r>
      <w:r>
        <w:rPr>
          <w:rFonts w:hint="eastAsia"/>
          <w:b/>
          <w:bCs/>
          <w:sz w:val="36"/>
          <w:szCs w:val="36"/>
        </w:rPr>
        <w:t>教育培训制度</w:t>
      </w:r>
    </w:p>
    <w:bookmarkEnd w:id="0"/>
    <w:p w14:paraId="331C672D">
      <w:pPr>
        <w:rPr>
          <w:rFonts w:hint="eastAsia"/>
          <w:sz w:val="28"/>
          <w:szCs w:val="28"/>
        </w:rPr>
      </w:pPr>
    </w:p>
    <w:p w14:paraId="1C95800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2E590B2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为切实加强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党的建设工作，提升党员及员工的政治理论素养、业务能力和宗旨意识，确保组织发展的正确方向，根据《中国共产党章程》、党内有关规定及上级党组织要求，结合本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作为环境公益慈善组织的特性，制定本制度。</w:t>
      </w:r>
    </w:p>
    <w:p w14:paraId="54A0E34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本制度适用于本组织全体党员、入党积极分子。鼓励和支持非党员员工、核心志愿者参加相关教育培训活动。</w:t>
      </w:r>
    </w:p>
    <w:p w14:paraId="2D3934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党建工作教育培训必须坚持正确的政治方向，以马克思列宁主义、毛泽东思想、邓小平理论、“三个代表”重要思想、科学发展观、新时代中国特色社会主义思想为指导，紧紧围绕党和国家工作大局，服务本组织宗旨使命。</w:t>
      </w:r>
    </w:p>
    <w:p w14:paraId="29F2F3F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教育培训工作遵循以下原则：</w:t>
      </w:r>
    </w:p>
    <w:p w14:paraId="3664C2D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（一）理论联系实际，学以致用；</w:t>
      </w:r>
    </w:p>
    <w:p w14:paraId="3A4B73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（二）按需施教，注重实效；</w:t>
      </w:r>
    </w:p>
    <w:p w14:paraId="4BE63E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（三）与时俱进，改革创新；</w:t>
      </w:r>
    </w:p>
    <w:p w14:paraId="7E33F55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（四）全员覆盖与重点培养相结合；</w:t>
      </w:r>
    </w:p>
    <w:p w14:paraId="0C39657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（五）内部培训与外部学习相结合。</w:t>
      </w:r>
    </w:p>
    <w:p w14:paraId="20CFF91A">
      <w:pPr>
        <w:rPr>
          <w:rFonts w:hint="eastAsia"/>
          <w:sz w:val="28"/>
          <w:szCs w:val="28"/>
        </w:rPr>
      </w:pPr>
    </w:p>
    <w:p w14:paraId="0A1DAC4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教育培训内容</w:t>
      </w:r>
    </w:p>
    <w:p w14:paraId="7FFFCD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基本理论教育：系统学习马克思列宁主义、毛泽东思想、邓小平理论、“三个代表”重要思想、科学发展观、新时代中国特色社会主义思想的核心要义和精神实质，学习党的路线、方针、政策和决议，学习党史、新中国史、改革开放史、社会主义发展史，坚定理想信念，增强“四个意识”，坚定“四个自信”，做到“两个维护”。</w:t>
      </w:r>
    </w:p>
    <w:p w14:paraId="48943C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党章党规党纪教育：深入学习《中国共产党章程》以及《关于新形势下党内政治生活的若干准则》《中国共产党廉洁自律准则》《中国共产党纪律处分条例》等党内法规，强化党员意识和组织观念，严守政治纪律和政治规矩，筑牢廉洁自律防线。</w:t>
      </w:r>
    </w:p>
    <w:p w14:paraId="579CE09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形势政策教育：及时学习领会党中央对国家发展、社会治理、生态文明建设等方面的最新精神和决策部署，特别是关于</w:t>
      </w:r>
      <w:r>
        <w:rPr>
          <w:rFonts w:hint="eastAsia"/>
          <w:sz w:val="28"/>
          <w:szCs w:val="28"/>
          <w:lang w:val="en-US" w:eastAsia="zh-CN"/>
        </w:rPr>
        <w:t>乡村生态振兴、黄河流域生态保护和高质量发展、</w:t>
      </w:r>
      <w:r>
        <w:rPr>
          <w:rFonts w:hint="eastAsia"/>
          <w:sz w:val="28"/>
          <w:szCs w:val="28"/>
        </w:rPr>
        <w:t>生态文明建设、绿色发展、碳达峰碳中和、生物多样性保护等方面的战略规划与政策要求，增强服务国家战略的自觉性。</w:t>
      </w:r>
    </w:p>
    <w:p w14:paraId="60167A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宗旨使命与职业道德教育：结合环境公益慈善组织属性，深入进行党的宗旨教育，强化“以人民为中心”的发展思想和服务意识。加强公益慈善行业规范、职业道德、志愿服务精神教育，弘扬奉献精神，提升社会责任感和职业操守。</w:t>
      </w:r>
    </w:p>
    <w:p w14:paraId="7EF389C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业务能力与综合素质教育：围绕环境公益慈善事业发展的需要，组织开展生态环境保护专业知识、公益项目管理、法律法规（如《慈善法》《环境保护法》等）、筹资与传播、公共关系、团队建设等方面的培训，提升党员及员工履职尽责、推动事业发展的专业能力和综合素养。</w:t>
      </w:r>
    </w:p>
    <w:p w14:paraId="6DC11FE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先进典型与警示教育：学习宣传优秀共产党员、时代楷模、环保先锋、慈善榜样等的先进事迹，发挥示范引领作用。适时开展警示教育，深刻剖析违纪违法案例，引导党员及员工知敬畏、存戒惧、守底线。</w:t>
      </w:r>
    </w:p>
    <w:p w14:paraId="6D8EF2A6">
      <w:pPr>
        <w:rPr>
          <w:rFonts w:hint="eastAsia"/>
          <w:sz w:val="28"/>
          <w:szCs w:val="28"/>
        </w:rPr>
      </w:pPr>
    </w:p>
    <w:p w14:paraId="2B53FEA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教育培训方式与时间</w:t>
      </w:r>
    </w:p>
    <w:p w14:paraId="4FB333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教育培训主要采取以下方式：</w:t>
      </w:r>
    </w:p>
    <w:p w14:paraId="0F711E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（一）集中培训：通过举办培训班、专题讲座、报告会等形式进行系统性培训。</w:t>
      </w:r>
    </w:p>
    <w:p w14:paraId="49CADE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（二）个人自学：鼓励党员利用“学习强国”学习平台、共产党员网等线上资源以及指定书目进行自主学习。</w:t>
      </w:r>
    </w:p>
    <w:p w14:paraId="0B55E36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（三）“三会一课”：严格落实支部党员大会、支委会、党小组会和按时上好党课，将其作为日常教育的基本形式。</w:t>
      </w:r>
    </w:p>
    <w:p w14:paraId="57DC71B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（四）主题党日活动：每月相对固定一天开展主题党日，组织集中学习、研讨交流、志愿服务、实地调研等。</w:t>
      </w:r>
    </w:p>
    <w:p w14:paraId="7AA697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（五）实践锻炼：结合环保项目、慈善活动、基层调研等开展工作，在实践中接受教育、增长才干。</w:t>
      </w:r>
    </w:p>
    <w:p w14:paraId="51E28E7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（六）线上学习：利用网络平台开展在线学习、微党课、知识竞赛等。</w:t>
      </w:r>
    </w:p>
    <w:p w14:paraId="17BCFA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（七）交流研讨：组织座谈会、研讨会、读书会等，围绕特定主题进行深入交流。</w:t>
      </w:r>
    </w:p>
    <w:p w14:paraId="191C750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（八）外出参观学习：组织到红色教育基地、先进兄弟组织、环保项目点等参观见学。</w:t>
      </w:r>
    </w:p>
    <w:p w14:paraId="6DDC75F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教育培训时间要求：</w:t>
      </w:r>
    </w:p>
    <w:p w14:paraId="435691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（一）党员每年参加集中培训和集体学习时间一般不少于32学时。</w:t>
      </w:r>
    </w:p>
    <w:p w14:paraId="12D6E5A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（二）党组织领导班子成员每年参加集中培训和集体学习时间一般不少于56学时。</w:t>
      </w:r>
    </w:p>
    <w:p w14:paraId="7248F2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（三）入党积极分子在培养考察期内，接受党的知识集中培训时间一般不少于24学时。</w:t>
      </w:r>
    </w:p>
    <w:p w14:paraId="0E968BA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（四）确保“三会一课”、主题党日等活动的频次和质量。</w:t>
      </w:r>
    </w:p>
    <w:p w14:paraId="45D46DD5">
      <w:pPr>
        <w:rPr>
          <w:rFonts w:hint="eastAsia"/>
          <w:sz w:val="28"/>
          <w:szCs w:val="28"/>
        </w:rPr>
      </w:pPr>
    </w:p>
    <w:p w14:paraId="18182DD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组织管理与保障</w:t>
      </w:r>
    </w:p>
    <w:p w14:paraId="273DA3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本组织党支部（</w:t>
      </w:r>
      <w:r>
        <w:rPr>
          <w:rFonts w:hint="eastAsia"/>
          <w:sz w:val="28"/>
          <w:szCs w:val="28"/>
          <w:lang w:val="en-US" w:eastAsia="zh-CN"/>
        </w:rPr>
        <w:t>党支部为成立前由党建工作小组暂代职能</w:t>
      </w:r>
      <w:r>
        <w:rPr>
          <w:rFonts w:hint="eastAsia"/>
          <w:sz w:val="28"/>
          <w:szCs w:val="28"/>
        </w:rPr>
        <w:t>）全面负责党建工作教育培训的计划制定、组织实施、督促检查和考核评估。支部书记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或党建工作指导员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是第一责任人。</w:t>
      </w:r>
    </w:p>
    <w:p w14:paraId="120398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支部委员会（</w:t>
      </w:r>
      <w:r>
        <w:rPr>
          <w:rFonts w:hint="eastAsia"/>
          <w:sz w:val="28"/>
          <w:szCs w:val="28"/>
          <w:lang w:val="en-US" w:eastAsia="zh-CN"/>
        </w:rPr>
        <w:t>党支部为成立前由党建工作小组暂代职能</w:t>
      </w:r>
      <w:r>
        <w:rPr>
          <w:rFonts w:hint="eastAsia"/>
          <w:sz w:val="28"/>
          <w:szCs w:val="28"/>
        </w:rPr>
        <w:t>）具体承办教育培训的日常管理工作，包括：</w:t>
      </w:r>
    </w:p>
    <w:p w14:paraId="5BCCF4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（一）拟订年度、季度教育培训计划；</w:t>
      </w:r>
    </w:p>
    <w:p w14:paraId="65C5536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（二）联系师资、安排场地、准备材料；</w:t>
      </w:r>
    </w:p>
    <w:p w14:paraId="0275A9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（三）负责学员的组织、考勤和管理；</w:t>
      </w:r>
    </w:p>
    <w:p w14:paraId="2AB20E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（四）建立教育培训档案，记录党员参加学习情况；</w:t>
      </w:r>
    </w:p>
    <w:p w14:paraId="2790FE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（五）做好教育培训的总结和汇报工作。</w:t>
      </w:r>
    </w:p>
    <w:p w14:paraId="04189E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保障教育培训经费，将其纳入组织年度预算，确保教育培训工作的正常开展。经费使用应厉行节约，专款专用。</w:t>
      </w:r>
    </w:p>
    <w:p w14:paraId="76BBD9F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加强师资队伍建设，可邀请上级党组织领导、党校教师、专家学者、先进模范人物、业务骨干等担任授课教师。</w:t>
      </w:r>
    </w:p>
    <w:p w14:paraId="66DD29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不断改善教育培训条件，充分利用现有场所，积极开拓外部教育基地和线上学习平台。</w:t>
      </w:r>
    </w:p>
    <w:p w14:paraId="697A5044">
      <w:pPr>
        <w:rPr>
          <w:rFonts w:hint="eastAsia"/>
          <w:sz w:val="28"/>
          <w:szCs w:val="28"/>
        </w:rPr>
      </w:pPr>
    </w:p>
    <w:p w14:paraId="3546690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考核与评估</w:t>
      </w:r>
    </w:p>
    <w:p w14:paraId="5B9E83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建立党员学习培训考核制度。通过查阅学习笔记、心得体会、组织知识测试、检查任务完成情况等方式，对党员参加教育培训的情况进行考核。</w:t>
      </w:r>
    </w:p>
    <w:p w14:paraId="2B172F8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 党员参加教育培训的情况作为党员民主评议、评优评先、干部选拔任用的重要依据之一。对无正当理由不参加教育培训或考核不合格的党员，应及时进行批评教育，限期改正。</w:t>
      </w:r>
    </w:p>
    <w:p w14:paraId="0C62706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第二十条 定期对教育培训工作的效果进行评估，通过问卷调查、座谈访谈、绩效观察等方式，了解培训内容的针对性、方式的适用性和实际成效，不断改进和完善教育培训工作。</w:t>
      </w:r>
    </w:p>
    <w:p w14:paraId="127B631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附则</w:t>
      </w:r>
    </w:p>
    <w:p w14:paraId="21C6DB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第二十一条 本制度由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负责解释。</w:t>
      </w:r>
    </w:p>
    <w:p w14:paraId="098AF0D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第二十二条 本制度</w:t>
      </w:r>
      <w:r>
        <w:rPr>
          <w:rFonts w:hint="eastAsia"/>
          <w:sz w:val="28"/>
          <w:szCs w:val="28"/>
          <w:lang w:val="en-US" w:eastAsia="zh-CN"/>
        </w:rPr>
        <w:t>经2022年9月5日第五届1次理事会议审议通过并即日</w:t>
      </w:r>
      <w:r>
        <w:rPr>
          <w:rFonts w:hint="eastAsia"/>
          <w:sz w:val="28"/>
          <w:szCs w:val="28"/>
        </w:rPr>
        <w:t>起施行。</w:t>
      </w:r>
    </w:p>
    <w:p w14:paraId="18FA20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2025-09-10T06:22:33Z</dcterms:created>
  <dc:creator>Administrator</dc:creator>
  <cp:lastModifiedBy>红炎</cp:lastModifiedBy>
  <dcterms:modified xsi:type="dcterms:W3CDTF">2025-09-10T06:22:56Z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240999AF0856433B9BC2E59294AD323A_12</vt:lpwstr>
  </property>
</Properties>
</file>